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AD93" w14:textId="367BEB0E" w:rsidR="00CA69E8" w:rsidRPr="00CA69E8" w:rsidRDefault="00CA69E8" w:rsidP="007A708F">
      <w:pPr>
        <w:spacing w:after="0" w:line="240" w:lineRule="auto"/>
        <w:rPr>
          <w:sz w:val="28"/>
          <w:szCs w:val="28"/>
        </w:rPr>
      </w:pPr>
    </w:p>
    <w:p w14:paraId="247F519B" w14:textId="75A6043C" w:rsidR="00500ACD" w:rsidRDefault="00CA69E8" w:rsidP="007A7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D0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Карточка предприятия </w:t>
      </w:r>
    </w:p>
    <w:p w14:paraId="7CFD737F" w14:textId="77777777" w:rsidR="008A7BF7" w:rsidRPr="00D12D04" w:rsidRDefault="008A7BF7" w:rsidP="007A7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Style0"/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03"/>
        <w:gridCol w:w="6946"/>
      </w:tblGrid>
      <w:tr w:rsidR="00CA69E8" w:rsidRPr="00CA69E8" w14:paraId="6532A7AD" w14:textId="77777777" w:rsidTr="00475F4D">
        <w:trPr>
          <w:trHeight w:val="691"/>
        </w:trPr>
        <w:tc>
          <w:tcPr>
            <w:tcW w:w="3403" w:type="dxa"/>
            <w:shd w:val="clear" w:color="FFFFFF" w:fill="auto"/>
            <w:vAlign w:val="center"/>
          </w:tcPr>
          <w:p w14:paraId="381D7C0A" w14:textId="3D77111F" w:rsidR="00CA69E8" w:rsidRP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5E2C512A" w14:textId="2CF7E774" w:rsidR="00CA69E8" w:rsidRP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«Группа Компаний «Монолит»</w:t>
            </w:r>
          </w:p>
        </w:tc>
      </w:tr>
      <w:tr w:rsidR="00CA69E8" w:rsidRPr="00CA69E8" w14:paraId="26F4B049" w14:textId="77777777" w:rsidTr="00475F4D">
        <w:trPr>
          <w:trHeight w:val="545"/>
        </w:trPr>
        <w:tc>
          <w:tcPr>
            <w:tcW w:w="3403" w:type="dxa"/>
            <w:shd w:val="clear" w:color="FFFFFF" w:fill="auto"/>
            <w:vAlign w:val="center"/>
          </w:tcPr>
          <w:p w14:paraId="23B8A474" w14:textId="36192481" w:rsidR="00CA69E8" w:rsidRP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7D89B514" w14:textId="470C14DF" w:rsidR="00CA69E8" w:rsidRP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АО «ГК «Монолит»</w:t>
            </w:r>
          </w:p>
        </w:tc>
      </w:tr>
      <w:tr w:rsidR="00CA69E8" w:rsidRPr="00CA69E8" w14:paraId="66E457DF" w14:textId="77777777" w:rsidTr="00475F4D">
        <w:trPr>
          <w:trHeight w:val="850"/>
        </w:trPr>
        <w:tc>
          <w:tcPr>
            <w:tcW w:w="3403" w:type="dxa"/>
            <w:shd w:val="clear" w:color="FFFFFF" w:fill="auto"/>
            <w:vAlign w:val="center"/>
          </w:tcPr>
          <w:p w14:paraId="067065FE" w14:textId="4605A297" w:rsid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21056444" w14:textId="11DD406E" w:rsidR="00C3764C" w:rsidRDefault="00E80338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101000, г. Москва, </w:t>
            </w:r>
            <w:proofErr w:type="spellStart"/>
            <w:r w:rsidRPr="00E80338">
              <w:rPr>
                <w:rFonts w:ascii="Times New Roman" w:hAnsi="Times New Roman" w:cs="Times New Roman"/>
                <w:b/>
                <w:sz w:val="24"/>
                <w:szCs w:val="24"/>
              </w:rPr>
              <w:t>вн.тер.г</w:t>
            </w:r>
            <w:proofErr w:type="spellEnd"/>
            <w:r w:rsidRPr="00E80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муниципальный округ Красносельский, пер. Уланский, д. 22, стр. 1, </w:t>
            </w:r>
            <w:proofErr w:type="gramStart"/>
            <w:r w:rsidRPr="00E80338">
              <w:rPr>
                <w:rFonts w:ascii="Times New Roman" w:hAnsi="Times New Roman" w:cs="Times New Roman"/>
                <w:b/>
                <w:sz w:val="24"/>
                <w:szCs w:val="24"/>
              </w:rPr>
              <w:t>ком./</w:t>
            </w:r>
            <w:proofErr w:type="gramEnd"/>
            <w:r w:rsidRPr="00E80338">
              <w:rPr>
                <w:rFonts w:ascii="Times New Roman" w:hAnsi="Times New Roman" w:cs="Times New Roman"/>
                <w:b/>
                <w:sz w:val="24"/>
                <w:szCs w:val="24"/>
              </w:rPr>
              <w:t>офис 83/28</w:t>
            </w:r>
          </w:p>
        </w:tc>
      </w:tr>
      <w:tr w:rsidR="00CA69E8" w:rsidRPr="00CA69E8" w14:paraId="4F2DA833" w14:textId="77777777" w:rsidTr="00475F4D">
        <w:trPr>
          <w:trHeight w:val="835"/>
        </w:trPr>
        <w:tc>
          <w:tcPr>
            <w:tcW w:w="3403" w:type="dxa"/>
            <w:shd w:val="clear" w:color="FFFFFF" w:fill="auto"/>
            <w:vAlign w:val="center"/>
          </w:tcPr>
          <w:p w14:paraId="492CE238" w14:textId="06240FEE" w:rsidR="00CA69E8" w:rsidRP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59EF5F73" w14:textId="7AB26993" w:rsidR="00CA69E8" w:rsidRPr="00CA69E8" w:rsidRDefault="00CA69E8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195027, Санкт-Петербург г, Революции ш, дом 3, корпус 1, литера А, офис 713</w:t>
            </w:r>
          </w:p>
        </w:tc>
      </w:tr>
      <w:tr w:rsidR="00006F16" w:rsidRPr="00CA69E8" w14:paraId="1737C103" w14:textId="77777777" w:rsidTr="00475F4D">
        <w:trPr>
          <w:trHeight w:val="421"/>
        </w:trPr>
        <w:tc>
          <w:tcPr>
            <w:tcW w:w="3403" w:type="dxa"/>
            <w:shd w:val="clear" w:color="FFFFFF" w:fill="auto"/>
            <w:vAlign w:val="center"/>
          </w:tcPr>
          <w:p w14:paraId="7591211D" w14:textId="77777777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5BB05849" w14:textId="77777777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7806565111</w:t>
            </w:r>
          </w:p>
        </w:tc>
      </w:tr>
      <w:tr w:rsidR="00006F16" w:rsidRPr="00CA69E8" w14:paraId="209243C0" w14:textId="77777777" w:rsidTr="00475F4D">
        <w:trPr>
          <w:trHeight w:val="414"/>
        </w:trPr>
        <w:tc>
          <w:tcPr>
            <w:tcW w:w="3403" w:type="dxa"/>
            <w:shd w:val="clear" w:color="FFFFFF" w:fill="auto"/>
            <w:vAlign w:val="center"/>
          </w:tcPr>
          <w:p w14:paraId="50F4576C" w14:textId="77777777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48CAA113" w14:textId="702AF800" w:rsidR="00006F16" w:rsidRPr="00CA69E8" w:rsidRDefault="00E80338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38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</w:tc>
      </w:tr>
      <w:tr w:rsidR="00006F16" w:rsidRPr="00CA69E8" w14:paraId="60864073" w14:textId="77777777" w:rsidTr="00475F4D">
        <w:trPr>
          <w:trHeight w:val="419"/>
        </w:trPr>
        <w:tc>
          <w:tcPr>
            <w:tcW w:w="3403" w:type="dxa"/>
            <w:shd w:val="clear" w:color="FFFFFF" w:fill="auto"/>
            <w:vAlign w:val="center"/>
          </w:tcPr>
          <w:p w14:paraId="263DDB2B" w14:textId="5A8271D6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2E0DBFDD" w14:textId="77777777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1197847198900</w:t>
            </w:r>
          </w:p>
        </w:tc>
      </w:tr>
      <w:tr w:rsidR="00006F16" w:rsidRPr="00CA69E8" w14:paraId="353E7B0B" w14:textId="77777777" w:rsidTr="00475F4D">
        <w:trPr>
          <w:trHeight w:val="425"/>
        </w:trPr>
        <w:tc>
          <w:tcPr>
            <w:tcW w:w="3403" w:type="dxa"/>
            <w:shd w:val="clear" w:color="FFFFFF" w:fill="auto"/>
            <w:vAlign w:val="center"/>
          </w:tcPr>
          <w:p w14:paraId="19635A57" w14:textId="77777777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ОКПО: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138D77ED" w14:textId="77777777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41662474</w:t>
            </w:r>
          </w:p>
        </w:tc>
      </w:tr>
      <w:tr w:rsidR="00006F16" w:rsidRPr="00CA69E8" w14:paraId="53058CC9" w14:textId="77777777" w:rsidTr="004224D6">
        <w:trPr>
          <w:trHeight w:val="60"/>
        </w:trPr>
        <w:tc>
          <w:tcPr>
            <w:tcW w:w="3403" w:type="dxa"/>
            <w:shd w:val="clear" w:color="FFFFFF" w:fill="auto"/>
            <w:vAlign w:val="center"/>
          </w:tcPr>
          <w:p w14:paraId="02723E40" w14:textId="77777777" w:rsidR="008D023B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14:paraId="0AAD7CD5" w14:textId="77777777" w:rsidR="008D023B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  <w:p w14:paraId="68759B41" w14:textId="77777777" w:rsidR="008D023B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14:paraId="4C042349" w14:textId="69EFAAEE" w:rsidR="008D023B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45AFC45F" w14:textId="77777777" w:rsidR="007A708F" w:rsidRPr="007A708F" w:rsidRDefault="007A708F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8F">
              <w:rPr>
                <w:rFonts w:ascii="Times New Roman" w:hAnsi="Times New Roman" w:cs="Times New Roman"/>
                <w:b/>
                <w:sz w:val="24"/>
                <w:szCs w:val="24"/>
              </w:rPr>
              <w:t>407 028 109 002 201 174 01</w:t>
            </w:r>
          </w:p>
          <w:p w14:paraId="030D5B5D" w14:textId="77777777" w:rsidR="007A708F" w:rsidRPr="007A708F" w:rsidRDefault="007A708F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8F">
              <w:rPr>
                <w:rFonts w:ascii="Times New Roman" w:hAnsi="Times New Roman" w:cs="Times New Roman"/>
                <w:b/>
                <w:sz w:val="24"/>
                <w:szCs w:val="24"/>
              </w:rPr>
              <w:t>АО «МСП БАНК», г. Москва</w:t>
            </w:r>
          </w:p>
          <w:p w14:paraId="0EBE44B9" w14:textId="77777777" w:rsidR="007A708F" w:rsidRPr="007A708F" w:rsidRDefault="007A708F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8F">
              <w:rPr>
                <w:rFonts w:ascii="Times New Roman" w:hAnsi="Times New Roman" w:cs="Times New Roman"/>
                <w:b/>
                <w:sz w:val="24"/>
                <w:szCs w:val="24"/>
              </w:rPr>
              <w:t>044 525 108</w:t>
            </w:r>
          </w:p>
          <w:p w14:paraId="55CA755E" w14:textId="345F3464" w:rsidR="008D023B" w:rsidRPr="00CA69E8" w:rsidRDefault="007A708F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8F">
              <w:rPr>
                <w:rFonts w:ascii="Times New Roman" w:hAnsi="Times New Roman" w:cs="Times New Roman"/>
                <w:b/>
                <w:sz w:val="24"/>
                <w:szCs w:val="24"/>
              </w:rPr>
              <w:t>301 018 102 000 000 001 08</w:t>
            </w:r>
          </w:p>
        </w:tc>
      </w:tr>
      <w:tr w:rsidR="00006F16" w:rsidRPr="00CA69E8" w14:paraId="6546BB53" w14:textId="77777777" w:rsidTr="00475F4D">
        <w:trPr>
          <w:trHeight w:val="587"/>
        </w:trPr>
        <w:tc>
          <w:tcPr>
            <w:tcW w:w="3403" w:type="dxa"/>
            <w:shd w:val="clear" w:color="FFFFFF" w:fill="auto"/>
            <w:vAlign w:val="center"/>
          </w:tcPr>
          <w:p w14:paraId="7F04F369" w14:textId="6CA364A1" w:rsidR="00006F16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7BFAF2EF" w14:textId="298938F8" w:rsidR="00167EF3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+7 (812) </w:t>
            </w:r>
            <w:r w:rsidR="00500ACD"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777-16-77</w:t>
            </w:r>
          </w:p>
        </w:tc>
      </w:tr>
      <w:tr w:rsidR="00006F16" w:rsidRPr="00CA69E8" w14:paraId="08E90571" w14:textId="77777777" w:rsidTr="00475F4D">
        <w:trPr>
          <w:trHeight w:val="554"/>
        </w:trPr>
        <w:tc>
          <w:tcPr>
            <w:tcW w:w="3403" w:type="dxa"/>
            <w:shd w:val="clear" w:color="FFFFFF" w:fill="auto"/>
            <w:vAlign w:val="center"/>
          </w:tcPr>
          <w:p w14:paraId="658D4CC5" w14:textId="15D0AA89" w:rsidR="00006F16" w:rsidRPr="00CA69E8" w:rsidRDefault="00167EF3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78C717CD" w14:textId="105B52A5" w:rsidR="00167EF3" w:rsidRPr="00126D3F" w:rsidRDefault="0019453E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167EF3" w:rsidRPr="00126D3F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info@gkmonolit.info</w:t>
              </w:r>
            </w:hyperlink>
          </w:p>
        </w:tc>
      </w:tr>
      <w:tr w:rsidR="00126D3F" w:rsidRPr="00CA69E8" w14:paraId="7E65D399" w14:textId="77777777" w:rsidTr="00475F4D">
        <w:trPr>
          <w:trHeight w:val="554"/>
        </w:trPr>
        <w:tc>
          <w:tcPr>
            <w:tcW w:w="3403" w:type="dxa"/>
            <w:shd w:val="clear" w:color="FFFFFF" w:fill="auto"/>
            <w:vAlign w:val="center"/>
          </w:tcPr>
          <w:p w14:paraId="09A55ED9" w14:textId="3E7B61C6" w:rsidR="00126D3F" w:rsidRPr="00167EF3" w:rsidRDefault="00126D3F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28346DD2" w14:textId="13C075DC" w:rsidR="00126D3F" w:rsidRPr="00126D3F" w:rsidRDefault="0019453E" w:rsidP="00475F4D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126D3F" w:rsidRPr="00126D3F">
                <w:rPr>
                  <w:rStyle w:val="a8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https://gkmonolit.info/</w:t>
              </w:r>
            </w:hyperlink>
            <w:r w:rsidR="00126D3F" w:rsidRPr="00126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6F16" w:rsidRPr="00CA69E8" w14:paraId="6953A958" w14:textId="77777777" w:rsidTr="00475F4D">
        <w:trPr>
          <w:trHeight w:val="548"/>
        </w:trPr>
        <w:tc>
          <w:tcPr>
            <w:tcW w:w="3403" w:type="dxa"/>
            <w:shd w:val="clear" w:color="FFFFFF" w:fill="auto"/>
            <w:vAlign w:val="center"/>
          </w:tcPr>
          <w:p w14:paraId="6E827E2A" w14:textId="1A7E4189" w:rsidR="00167EF3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директор:</w:t>
            </w:r>
          </w:p>
        </w:tc>
        <w:tc>
          <w:tcPr>
            <w:tcW w:w="6946" w:type="dxa"/>
            <w:shd w:val="clear" w:color="FFFFFF" w:fill="auto"/>
            <w:vAlign w:val="center"/>
          </w:tcPr>
          <w:p w14:paraId="1F2F015A" w14:textId="78A4E415" w:rsidR="00167EF3" w:rsidRPr="00CA69E8" w:rsidRDefault="008D023B" w:rsidP="00475F4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E8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 Игорь Владимирович</w:t>
            </w:r>
          </w:p>
        </w:tc>
      </w:tr>
    </w:tbl>
    <w:p w14:paraId="49947208" w14:textId="1081D0BE" w:rsidR="00E53960" w:rsidRDefault="00E53960" w:rsidP="007A708F">
      <w:pPr>
        <w:spacing w:after="0" w:line="240" w:lineRule="auto"/>
        <w:rPr>
          <w:rFonts w:ascii="Times New Roman" w:hAnsi="Times New Roman" w:cs="Times New Roman"/>
        </w:rPr>
      </w:pPr>
    </w:p>
    <w:p w14:paraId="66B56007" w14:textId="5DFEF21A" w:rsidR="00E23451" w:rsidRDefault="00E23451" w:rsidP="007A7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AB966" w14:textId="02C72B64" w:rsidR="00126D3F" w:rsidRDefault="00126D3F" w:rsidP="007A7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84AAF" w14:textId="77777777" w:rsidR="00126D3F" w:rsidRDefault="00126D3F" w:rsidP="007A7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1BF1F" w14:textId="23CA1B4B" w:rsidR="00C3764C" w:rsidRPr="00C3764C" w:rsidRDefault="00C3764C" w:rsidP="007A708F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64C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="007A708F">
        <w:rPr>
          <w:rFonts w:ascii="Times New Roman" w:hAnsi="Times New Roman" w:cs="Times New Roman"/>
          <w:b/>
          <w:sz w:val="24"/>
          <w:szCs w:val="24"/>
        </w:rPr>
        <w:tab/>
      </w:r>
      <w:r w:rsidR="00676273">
        <w:rPr>
          <w:rFonts w:ascii="Times New Roman" w:hAnsi="Times New Roman" w:cs="Times New Roman"/>
          <w:b/>
          <w:sz w:val="24"/>
          <w:szCs w:val="24"/>
        </w:rPr>
        <w:t>___________________ /</w:t>
      </w:r>
      <w:r w:rsidR="007A7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64C">
        <w:rPr>
          <w:rFonts w:ascii="Times New Roman" w:hAnsi="Times New Roman" w:cs="Times New Roman"/>
          <w:b/>
          <w:sz w:val="24"/>
          <w:szCs w:val="24"/>
        </w:rPr>
        <w:t xml:space="preserve">Константинов И.В. </w:t>
      </w:r>
    </w:p>
    <w:sectPr w:rsidR="00C3764C" w:rsidRPr="00C3764C" w:rsidSect="007A70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CC41" w14:textId="77777777" w:rsidR="0019453E" w:rsidRDefault="0019453E" w:rsidP="007A708F">
      <w:pPr>
        <w:spacing w:after="0" w:line="240" w:lineRule="auto"/>
      </w:pPr>
      <w:r>
        <w:separator/>
      </w:r>
    </w:p>
  </w:endnote>
  <w:endnote w:type="continuationSeparator" w:id="0">
    <w:p w14:paraId="607A3375" w14:textId="77777777" w:rsidR="0019453E" w:rsidRDefault="0019453E" w:rsidP="007A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6E2B" w14:textId="77777777" w:rsidR="00760683" w:rsidRDefault="007606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5CD2" w14:textId="77777777" w:rsidR="00760683" w:rsidRDefault="0076068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F634" w14:textId="77777777" w:rsidR="00760683" w:rsidRDefault="007606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D290" w14:textId="77777777" w:rsidR="0019453E" w:rsidRDefault="0019453E" w:rsidP="007A708F">
      <w:pPr>
        <w:spacing w:after="0" w:line="240" w:lineRule="auto"/>
      </w:pPr>
      <w:r>
        <w:separator/>
      </w:r>
    </w:p>
  </w:footnote>
  <w:footnote w:type="continuationSeparator" w:id="0">
    <w:p w14:paraId="17CFFF25" w14:textId="77777777" w:rsidR="0019453E" w:rsidRDefault="0019453E" w:rsidP="007A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2614" w14:textId="77777777" w:rsidR="00760683" w:rsidRDefault="007606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23F4" w14:textId="77777777" w:rsidR="00760683" w:rsidRDefault="007606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9D59" w14:textId="77777777" w:rsidR="007A708F" w:rsidRPr="00500ACD" w:rsidRDefault="007A708F" w:rsidP="007A708F">
    <w:pPr>
      <w:spacing w:after="0" w:line="240" w:lineRule="auto"/>
      <w:rPr>
        <w:color w:val="222A35" w:themeColor="text2" w:themeShade="80"/>
      </w:rPr>
    </w:pPr>
    <w:r w:rsidRPr="00500ACD">
      <w:rPr>
        <w:noProof/>
        <w:color w:val="222A35" w:themeColor="text2" w:themeShade="80"/>
      </w:rPr>
      <w:drawing>
        <wp:inline distT="0" distB="0" distL="0" distR="0" wp14:anchorId="198C515D" wp14:editId="371A2026">
          <wp:extent cx="2163445" cy="345440"/>
          <wp:effectExtent l="0" t="0" r="0" b="10160"/>
          <wp:docPr id="2" name="Изображение 2" descr="logo_lin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in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6E3F51" w14:textId="77777777" w:rsidR="007A708F" w:rsidRDefault="007A708F" w:rsidP="007A708F">
    <w:pPr>
      <w:spacing w:after="0" w:line="240" w:lineRule="auto"/>
    </w:pPr>
  </w:p>
  <w:tbl>
    <w:tblPr>
      <w:tblStyle w:val="a3"/>
      <w:tblW w:w="9957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"/>
      <w:gridCol w:w="4761"/>
      <w:gridCol w:w="612"/>
      <w:gridCol w:w="4446"/>
      <w:gridCol w:w="104"/>
    </w:tblGrid>
    <w:tr w:rsidR="007A708F" w:rsidRPr="0059036C" w14:paraId="27B46A2A" w14:textId="77777777" w:rsidTr="00BC148F">
      <w:trPr>
        <w:gridBefore w:val="1"/>
        <w:wBefore w:w="34" w:type="dxa"/>
        <w:trHeight w:val="526"/>
      </w:trPr>
      <w:tc>
        <w:tcPr>
          <w:tcW w:w="9923" w:type="dxa"/>
          <w:gridSpan w:val="4"/>
        </w:tcPr>
        <w:p w14:paraId="6D7FD40D" w14:textId="77777777" w:rsidR="007A708F" w:rsidRPr="00305DF7" w:rsidRDefault="007A708F" w:rsidP="007A708F">
          <w:pPr>
            <w:pStyle w:val="a4"/>
            <w:rPr>
              <w:b/>
            </w:rPr>
          </w:pPr>
          <w:r w:rsidRPr="00305DF7">
            <w:rPr>
              <w:b/>
            </w:rPr>
            <w:t xml:space="preserve">Акционерное общество </w:t>
          </w:r>
        </w:p>
        <w:p w14:paraId="5BF6D774" w14:textId="77777777" w:rsidR="007A708F" w:rsidRPr="0059036C" w:rsidRDefault="007A708F" w:rsidP="007A708F">
          <w:pPr>
            <w:pStyle w:val="a4"/>
          </w:pPr>
          <w:r w:rsidRPr="00305DF7">
            <w:rPr>
              <w:b/>
            </w:rPr>
            <w:t>«Группа Компаний «Монолит»</w:t>
          </w:r>
        </w:p>
      </w:tc>
    </w:tr>
    <w:tr w:rsidR="007A708F" w:rsidRPr="005E7D70" w14:paraId="5CA74EF1" w14:textId="77777777" w:rsidTr="00BC148F">
      <w:trPr>
        <w:gridAfter w:val="1"/>
        <w:wAfter w:w="104" w:type="dxa"/>
        <w:trHeight w:val="479"/>
      </w:trPr>
      <w:tc>
        <w:tcPr>
          <w:tcW w:w="4795" w:type="dxa"/>
          <w:gridSpan w:val="2"/>
        </w:tcPr>
        <w:p w14:paraId="4F598BBF" w14:textId="20A05774" w:rsidR="007A708F" w:rsidRPr="005E7D70" w:rsidRDefault="007A708F" w:rsidP="007A708F">
          <w:pPr>
            <w:rPr>
              <w:rFonts w:ascii="Verdana" w:hAnsi="Verdana"/>
              <w:sz w:val="16"/>
              <w:szCs w:val="16"/>
              <w:lang w:eastAsia="ru-RU"/>
            </w:rPr>
          </w:pPr>
          <w:r w:rsidRPr="005E7D70">
            <w:rPr>
              <w:rFonts w:ascii="Verdana" w:hAnsi="Verdana"/>
              <w:b/>
              <w:bCs/>
              <w:sz w:val="16"/>
              <w:szCs w:val="16"/>
              <w:lang w:eastAsia="ru-RU"/>
            </w:rPr>
            <w:t>Юридический адрес:</w:t>
          </w:r>
          <w:r w:rsidRPr="005E7D70">
            <w:rPr>
              <w:rFonts w:ascii="Verdana" w:hAnsi="Verdana"/>
              <w:sz w:val="16"/>
              <w:szCs w:val="16"/>
              <w:lang w:eastAsia="ru-RU"/>
            </w:rPr>
            <w:t xml:space="preserve"> </w:t>
          </w:r>
          <w:r w:rsidR="00760683" w:rsidRPr="00760683">
            <w:rPr>
              <w:rFonts w:ascii="Verdana" w:hAnsi="Verdana"/>
              <w:sz w:val="16"/>
              <w:szCs w:val="16"/>
              <w:lang w:eastAsia="ru-RU"/>
            </w:rPr>
            <w:t xml:space="preserve">101000, г. Москва, </w:t>
          </w:r>
          <w:proofErr w:type="spellStart"/>
          <w:r w:rsidR="00760683" w:rsidRPr="00760683">
            <w:rPr>
              <w:rFonts w:ascii="Verdana" w:hAnsi="Verdana"/>
              <w:sz w:val="16"/>
              <w:szCs w:val="16"/>
              <w:lang w:eastAsia="ru-RU"/>
            </w:rPr>
            <w:t>вн.тер.г</w:t>
          </w:r>
          <w:proofErr w:type="spellEnd"/>
          <w:r w:rsidR="00760683" w:rsidRPr="00760683">
            <w:rPr>
              <w:rFonts w:ascii="Verdana" w:hAnsi="Verdana"/>
              <w:sz w:val="16"/>
              <w:szCs w:val="16"/>
              <w:lang w:eastAsia="ru-RU"/>
            </w:rPr>
            <w:t xml:space="preserve">. муниципальный округ Красносельский, пер. Уланский, д. 22, стр. 1, </w:t>
          </w:r>
          <w:proofErr w:type="gramStart"/>
          <w:r w:rsidR="00760683" w:rsidRPr="00760683">
            <w:rPr>
              <w:rFonts w:ascii="Verdana" w:hAnsi="Verdana"/>
              <w:sz w:val="16"/>
              <w:szCs w:val="16"/>
              <w:lang w:eastAsia="ru-RU"/>
            </w:rPr>
            <w:t>ком./</w:t>
          </w:r>
          <w:proofErr w:type="gramEnd"/>
          <w:r w:rsidR="00760683" w:rsidRPr="00760683">
            <w:rPr>
              <w:rFonts w:ascii="Verdana" w:hAnsi="Verdana"/>
              <w:sz w:val="16"/>
              <w:szCs w:val="16"/>
              <w:lang w:eastAsia="ru-RU"/>
            </w:rPr>
            <w:t>офис 83/28</w:t>
          </w:r>
        </w:p>
        <w:p w14:paraId="39530AF5" w14:textId="77777777" w:rsidR="007A708F" w:rsidRPr="005E7D70" w:rsidRDefault="007A708F" w:rsidP="007A708F">
          <w:pPr>
            <w:rPr>
              <w:rFonts w:ascii="Verdana" w:hAnsi="Verdana"/>
              <w:sz w:val="16"/>
              <w:szCs w:val="16"/>
              <w:lang w:eastAsia="ru-RU"/>
            </w:rPr>
          </w:pPr>
          <w:r w:rsidRPr="005E7D70">
            <w:rPr>
              <w:rFonts w:ascii="Verdana" w:hAnsi="Verdana"/>
              <w:b/>
              <w:bCs/>
              <w:sz w:val="16"/>
              <w:szCs w:val="16"/>
              <w:lang w:eastAsia="ru-RU"/>
            </w:rPr>
            <w:t>Адрес для почтовой корреспонденции:</w:t>
          </w:r>
          <w:r w:rsidRPr="005E7D70">
            <w:rPr>
              <w:rFonts w:ascii="Verdana" w:hAnsi="Verdana"/>
              <w:sz w:val="16"/>
              <w:szCs w:val="16"/>
              <w:lang w:eastAsia="ru-RU"/>
            </w:rPr>
            <w:t xml:space="preserve"> 195027, Россия, г. Санкт-Петербург, Шоссе Революции, д. 3, корпус 1, литер А, офис 713</w:t>
          </w:r>
        </w:p>
        <w:p w14:paraId="41D83A69" w14:textId="77777777" w:rsidR="007A708F" w:rsidRPr="005E7D70" w:rsidRDefault="007A708F" w:rsidP="007A708F">
          <w:pPr>
            <w:rPr>
              <w:rFonts w:ascii="Verdana" w:hAnsi="Verdana"/>
              <w:sz w:val="16"/>
              <w:szCs w:val="16"/>
              <w:lang w:eastAsia="ru-RU"/>
            </w:rPr>
          </w:pPr>
          <w:r w:rsidRPr="005E7D70">
            <w:rPr>
              <w:rFonts w:ascii="Verdana" w:hAnsi="Verdana"/>
              <w:b/>
              <w:bCs/>
              <w:sz w:val="16"/>
              <w:szCs w:val="16"/>
            </w:rPr>
            <w:t>Эл. адрес:</w:t>
          </w:r>
          <w:r w:rsidRPr="005E7D70">
            <w:rPr>
              <w:rFonts w:ascii="Verdana" w:hAnsi="Verdana"/>
              <w:sz w:val="16"/>
              <w:szCs w:val="16"/>
            </w:rPr>
            <w:t xml:space="preserve"> info@gkmonolit.info</w:t>
          </w:r>
        </w:p>
      </w:tc>
      <w:tc>
        <w:tcPr>
          <w:tcW w:w="612" w:type="dxa"/>
        </w:tcPr>
        <w:p w14:paraId="1F45AD15" w14:textId="77777777" w:rsidR="007A708F" w:rsidRPr="005E7D70" w:rsidRDefault="007A708F" w:rsidP="007A708F">
          <w:pPr>
            <w:pStyle w:val="a4"/>
            <w:rPr>
              <w:color w:val="auto"/>
            </w:rPr>
          </w:pPr>
        </w:p>
      </w:tc>
      <w:tc>
        <w:tcPr>
          <w:tcW w:w="4446" w:type="dxa"/>
        </w:tcPr>
        <w:p w14:paraId="4F0DB76D" w14:textId="77777777" w:rsidR="007A708F" w:rsidRPr="005E7D70" w:rsidRDefault="007A708F" w:rsidP="007A708F">
          <w:pPr>
            <w:pStyle w:val="a4"/>
            <w:rPr>
              <w:color w:val="auto"/>
            </w:rPr>
          </w:pPr>
        </w:p>
        <w:p w14:paraId="5C429E4C" w14:textId="77777777" w:rsidR="007A708F" w:rsidRPr="005E7D70" w:rsidRDefault="007A708F" w:rsidP="007A708F">
          <w:pPr>
            <w:pStyle w:val="a4"/>
            <w:rPr>
              <w:color w:val="auto"/>
            </w:rPr>
          </w:pPr>
          <w:r w:rsidRPr="005E7D70">
            <w:rPr>
              <w:color w:val="auto"/>
            </w:rPr>
            <w:t xml:space="preserve">ИНН 7806565111 </w:t>
          </w:r>
        </w:p>
        <w:p w14:paraId="02BFB150" w14:textId="58B0E797" w:rsidR="007A708F" w:rsidRPr="005E7D70" w:rsidRDefault="007A708F" w:rsidP="007A708F">
          <w:pPr>
            <w:pStyle w:val="a4"/>
            <w:rPr>
              <w:color w:val="auto"/>
            </w:rPr>
          </w:pPr>
          <w:r w:rsidRPr="005E7D70">
            <w:rPr>
              <w:color w:val="auto"/>
            </w:rPr>
            <w:t xml:space="preserve">КПП </w:t>
          </w:r>
          <w:r w:rsidR="00760683" w:rsidRPr="00760683">
            <w:rPr>
              <w:color w:val="auto"/>
            </w:rPr>
            <w:t>770801001</w:t>
          </w:r>
        </w:p>
        <w:p w14:paraId="0F020C87" w14:textId="77777777" w:rsidR="007A708F" w:rsidRPr="005E7D70" w:rsidRDefault="007A708F" w:rsidP="007A708F">
          <w:pPr>
            <w:pStyle w:val="a4"/>
            <w:rPr>
              <w:color w:val="auto"/>
            </w:rPr>
          </w:pPr>
          <w:r w:rsidRPr="005E7D70">
            <w:rPr>
              <w:color w:val="auto"/>
              <w:lang w:eastAsia="ru-RU"/>
            </w:rPr>
            <w:t>ОРГН 1197847198900</w:t>
          </w:r>
        </w:p>
      </w:tc>
    </w:tr>
  </w:tbl>
  <w:p w14:paraId="4D70B3B0" w14:textId="77777777" w:rsidR="007A708F" w:rsidRDefault="007A70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16"/>
    <w:rsid w:val="00006F16"/>
    <w:rsid w:val="000D778B"/>
    <w:rsid w:val="00126D3F"/>
    <w:rsid w:val="00167EF3"/>
    <w:rsid w:val="0019453E"/>
    <w:rsid w:val="003642FC"/>
    <w:rsid w:val="003D584C"/>
    <w:rsid w:val="004224D6"/>
    <w:rsid w:val="00475F4D"/>
    <w:rsid w:val="004D3EA1"/>
    <w:rsid w:val="00500ACD"/>
    <w:rsid w:val="00676273"/>
    <w:rsid w:val="0070655C"/>
    <w:rsid w:val="00760683"/>
    <w:rsid w:val="007A708F"/>
    <w:rsid w:val="0089420E"/>
    <w:rsid w:val="008A7BF7"/>
    <w:rsid w:val="008D023B"/>
    <w:rsid w:val="00C3764C"/>
    <w:rsid w:val="00CA69E8"/>
    <w:rsid w:val="00D12D04"/>
    <w:rsid w:val="00E23451"/>
    <w:rsid w:val="00E53960"/>
    <w:rsid w:val="00E80338"/>
    <w:rsid w:val="00F211CB"/>
    <w:rsid w:val="00F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29B2"/>
  <w15:docId w15:val="{B4AEC688-FF6F-4615-8842-90D45598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42FC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5"/>
    <w:next w:val="a"/>
    <w:link w:val="a6"/>
    <w:uiPriority w:val="10"/>
    <w:qFormat/>
    <w:rsid w:val="003642FC"/>
    <w:rPr>
      <w:rFonts w:ascii="Verdana" w:eastAsiaTheme="minorHAnsi" w:hAnsi="Verdana"/>
      <w:noProof/>
      <w:color w:val="4D4D4C"/>
      <w:sz w:val="16"/>
      <w:szCs w:val="16"/>
    </w:rPr>
  </w:style>
  <w:style w:type="character" w:customStyle="1" w:styleId="a6">
    <w:name w:val="Заголовок Знак"/>
    <w:basedOn w:val="a0"/>
    <w:link w:val="a4"/>
    <w:uiPriority w:val="10"/>
    <w:rsid w:val="003642FC"/>
    <w:rPr>
      <w:rFonts w:ascii="Verdana" w:eastAsiaTheme="minorHAnsi" w:hAnsi="Verdana"/>
      <w:noProof/>
      <w:color w:val="4D4D4C"/>
      <w:sz w:val="16"/>
      <w:szCs w:val="16"/>
    </w:rPr>
  </w:style>
  <w:style w:type="paragraph" w:styleId="a5">
    <w:name w:val="header"/>
    <w:basedOn w:val="a"/>
    <w:link w:val="a7"/>
    <w:uiPriority w:val="99"/>
    <w:unhideWhenUsed/>
    <w:rsid w:val="0036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5"/>
    <w:uiPriority w:val="99"/>
    <w:rsid w:val="003642FC"/>
  </w:style>
  <w:style w:type="character" w:styleId="a8">
    <w:name w:val="Hyperlink"/>
    <w:basedOn w:val="a0"/>
    <w:uiPriority w:val="99"/>
    <w:unhideWhenUsed/>
    <w:rsid w:val="00167EF3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A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08F"/>
  </w:style>
  <w:style w:type="character" w:styleId="ab">
    <w:name w:val="Unresolved Mention"/>
    <w:basedOn w:val="a0"/>
    <w:uiPriority w:val="99"/>
    <w:semiHidden/>
    <w:unhideWhenUsed/>
    <w:rsid w:val="00126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kmonolit.info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kmonolit.inf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Абловацкая</dc:creator>
  <cp:lastModifiedBy>Ксения Абловацкая</cp:lastModifiedBy>
  <cp:revision>4</cp:revision>
  <cp:lastPrinted>2022-02-28T09:33:00Z</cp:lastPrinted>
  <dcterms:created xsi:type="dcterms:W3CDTF">2022-06-21T09:23:00Z</dcterms:created>
  <dcterms:modified xsi:type="dcterms:W3CDTF">2022-06-21T09:50:00Z</dcterms:modified>
</cp:coreProperties>
</file>